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B1" w:rsidRDefault="00160EB1" w:rsidP="00160EB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160EB1" w:rsidRPr="00160EB1" w:rsidRDefault="00160EB1" w:rsidP="00160EB1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Ein Handschuh für David</w:t>
      </w:r>
    </w:p>
    <w:p w:rsidR="00160EB1" w:rsidRDefault="00160EB1" w:rsidP="00160EB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160EB1" w:rsidRDefault="00160EB1" w:rsidP="00160EB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160EB1" w:rsidRPr="00160EB1" w:rsidRDefault="00160EB1" w:rsidP="00160EB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160EB1">
        <w:rPr>
          <w:rFonts w:ascii="DCHBasisschrift" w:hAnsi="DCHBasisschrift"/>
          <w:b/>
          <w:sz w:val="28"/>
          <w:szCs w:val="28"/>
        </w:rPr>
        <w:t>lobales Verstehen</w:t>
      </w:r>
    </w:p>
    <w:p w:rsidR="00160EB1" w:rsidRPr="00160EB1" w:rsidRDefault="00160EB1" w:rsidP="00160EB1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160EB1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160EB1">
        <w:rPr>
          <w:rFonts w:ascii="DCHBasisschrift" w:hAnsi="DCHBasisschrift"/>
          <w:b/>
          <w:sz w:val="28"/>
          <w:szCs w:val="28"/>
        </w:rPr>
        <w:t>Ein Handschuh für David</w:t>
      </w:r>
      <w:r>
        <w:rPr>
          <w:rFonts w:ascii="DCHBasisschrift" w:hAnsi="DCHBasisschrift"/>
          <w:b/>
          <w:sz w:val="28"/>
          <w:szCs w:val="28"/>
        </w:rPr>
        <w:t>»</w:t>
      </w:r>
      <w:r w:rsidRPr="00160EB1">
        <w:rPr>
          <w:rFonts w:ascii="DCHBasisschrift" w:hAnsi="DCHBasisschrift"/>
          <w:sz w:val="28"/>
          <w:szCs w:val="28"/>
        </w:rPr>
        <w:t xml:space="preserve"> gehört oder gelesen.</w:t>
      </w:r>
    </w:p>
    <w:p w:rsidR="00160EB1" w:rsidRPr="00160EB1" w:rsidRDefault="00160EB1" w:rsidP="00160EB1">
      <w:pPr>
        <w:rPr>
          <w:rFonts w:ascii="DCHBasisschrift" w:hAnsi="DCHBasisschrift"/>
          <w:sz w:val="28"/>
          <w:szCs w:val="28"/>
        </w:rPr>
      </w:pPr>
      <w:r w:rsidRPr="00160EB1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160EB1" w:rsidRPr="00160EB1" w:rsidRDefault="00160EB1" w:rsidP="00160EB1">
      <w:pPr>
        <w:rPr>
          <w:rFonts w:ascii="DCHBasisschrift" w:hAnsi="DCHBasisschrift"/>
          <w:sz w:val="28"/>
          <w:szCs w:val="28"/>
        </w:rPr>
      </w:pPr>
      <w:r w:rsidRPr="00160EB1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160EB1" w:rsidRPr="00160EB1" w:rsidRDefault="00160EB1" w:rsidP="00160EB1">
      <w:pPr>
        <w:rPr>
          <w:rFonts w:ascii="DCHBasisschrift" w:hAnsi="DCHBasisschrift"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160EB1">
              <w:rPr>
                <w:rFonts w:ascii="DCHBasisschrift" w:hAnsi="DCHBasisschrift" w:cs="Arial"/>
                <w:sz w:val="28"/>
                <w:szCs w:val="28"/>
              </w:rPr>
              <w:t>David geht mit Marie weiter</w:t>
            </w:r>
          </w:p>
        </w:tc>
      </w:tr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proofErr w:type="spellStart"/>
            <w:r w:rsidRPr="00160EB1">
              <w:rPr>
                <w:rFonts w:ascii="DCHBasisschrift" w:hAnsi="DCHBasisschrift" w:cs="Arial"/>
                <w:sz w:val="28"/>
                <w:szCs w:val="28"/>
              </w:rPr>
              <w:t>begrüssen</w:t>
            </w:r>
            <w:proofErr w:type="spellEnd"/>
            <w:r w:rsidRPr="00160EB1">
              <w:rPr>
                <w:rFonts w:ascii="DCHBasisschrift" w:hAnsi="DCHBasisschrift" w:cs="Arial"/>
                <w:sz w:val="28"/>
                <w:szCs w:val="28"/>
              </w:rPr>
              <w:t xml:space="preserve"> sich</w:t>
            </w:r>
          </w:p>
        </w:tc>
      </w:tr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160EB1">
              <w:rPr>
                <w:rFonts w:ascii="DCHBasisschrift" w:hAnsi="DCHBasisschrift" w:cs="Arial"/>
                <w:sz w:val="28"/>
                <w:szCs w:val="28"/>
              </w:rPr>
              <w:t>eisig kalt</w:t>
            </w:r>
          </w:p>
        </w:tc>
      </w:tr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160EB1">
              <w:rPr>
                <w:rFonts w:ascii="DCHBasisschrift" w:hAnsi="DCHBasisschrift" w:cs="Arial"/>
                <w:sz w:val="28"/>
                <w:szCs w:val="28"/>
              </w:rPr>
              <w:t>Handschuhe abwechseln</w:t>
            </w:r>
          </w:p>
        </w:tc>
      </w:tr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160EB1">
              <w:rPr>
                <w:rFonts w:ascii="DCHBasisschrift" w:hAnsi="DCHBasisschrift" w:cs="Arial"/>
                <w:sz w:val="28"/>
                <w:szCs w:val="28"/>
              </w:rPr>
              <w:t>Mama öffnet die Tür</w:t>
            </w:r>
          </w:p>
        </w:tc>
      </w:tr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160EB1">
              <w:rPr>
                <w:rFonts w:ascii="DCHBasisschrift" w:hAnsi="DCHBasisschrift" w:cs="Arial"/>
                <w:sz w:val="28"/>
                <w:szCs w:val="28"/>
              </w:rPr>
              <w:t xml:space="preserve">«Mit der gehst du?!» </w:t>
            </w:r>
          </w:p>
        </w:tc>
      </w:tr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160EB1">
              <w:rPr>
                <w:rFonts w:ascii="DCHBasisschrift" w:hAnsi="DCHBasisschrift" w:cs="Arial"/>
                <w:sz w:val="28"/>
                <w:szCs w:val="28"/>
              </w:rPr>
              <w:t>geht allein nach Hause</w:t>
            </w:r>
          </w:p>
        </w:tc>
      </w:tr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160EB1">
              <w:rPr>
                <w:rFonts w:ascii="DCHBasisschrift" w:hAnsi="DCHBasisschrift" w:cs="Arial"/>
                <w:sz w:val="28"/>
                <w:szCs w:val="28"/>
              </w:rPr>
              <w:t>beim Drandenken wird`s wärmer</w:t>
            </w:r>
          </w:p>
        </w:tc>
      </w:tr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160EB1">
              <w:rPr>
                <w:rFonts w:ascii="DCHBasisschrift" w:hAnsi="DCHBasisschrift" w:cs="Arial"/>
                <w:sz w:val="28"/>
                <w:szCs w:val="28"/>
              </w:rPr>
              <w:t xml:space="preserve">Jungs </w:t>
            </w:r>
            <w:proofErr w:type="gramStart"/>
            <w:r w:rsidRPr="00160EB1">
              <w:rPr>
                <w:rFonts w:ascii="DCHBasisschrift" w:hAnsi="DCHBasisschrift" w:cs="Arial"/>
                <w:sz w:val="28"/>
                <w:szCs w:val="28"/>
              </w:rPr>
              <w:t>verschwinden</w:t>
            </w:r>
            <w:proofErr w:type="gramEnd"/>
          </w:p>
        </w:tc>
      </w:tr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160EB1">
              <w:rPr>
                <w:rFonts w:ascii="DCHBasisschrift" w:hAnsi="DCHBasisschrift" w:cs="Arial"/>
                <w:sz w:val="28"/>
                <w:szCs w:val="28"/>
              </w:rPr>
              <w:t>gibt Handschuh zurück</w:t>
            </w:r>
          </w:p>
        </w:tc>
      </w:tr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160EB1">
              <w:rPr>
                <w:rFonts w:ascii="DCHBasisschrift" w:hAnsi="DCHBasisschrift" w:cs="Arial"/>
                <w:sz w:val="28"/>
                <w:szCs w:val="28"/>
              </w:rPr>
              <w:t>sieht Mädchen mit dem roten Mantel (Marie)</w:t>
            </w:r>
          </w:p>
        </w:tc>
      </w:tr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160EB1">
              <w:rPr>
                <w:rFonts w:ascii="DCHBasisschrift" w:hAnsi="DCHBasisschrift" w:cs="Arial"/>
                <w:sz w:val="28"/>
                <w:szCs w:val="28"/>
              </w:rPr>
              <w:t>keine Handschuhe</w:t>
            </w:r>
          </w:p>
        </w:tc>
      </w:tr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160EB1">
              <w:rPr>
                <w:rFonts w:ascii="DCHBasisschrift" w:hAnsi="DCHBasisschrift" w:cs="Arial"/>
                <w:sz w:val="28"/>
                <w:szCs w:val="28"/>
              </w:rPr>
              <w:t>-3 Grad</w:t>
            </w:r>
          </w:p>
        </w:tc>
      </w:tr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160EB1">
              <w:rPr>
                <w:rFonts w:ascii="DCHBasisschrift" w:hAnsi="DCHBasisschrift" w:cs="Arial"/>
                <w:sz w:val="28"/>
                <w:szCs w:val="28"/>
              </w:rPr>
              <w:t>erzählt nichts von Marie</w:t>
            </w:r>
          </w:p>
        </w:tc>
      </w:tr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160EB1">
              <w:rPr>
                <w:rFonts w:ascii="DCHBasisschrift" w:hAnsi="DCHBasisschrift" w:cs="Arial"/>
                <w:sz w:val="28"/>
                <w:szCs w:val="28"/>
              </w:rPr>
              <w:t>die beiden Jungs; Paul und Lucas</w:t>
            </w:r>
          </w:p>
        </w:tc>
      </w:tr>
      <w:tr w:rsidR="00160EB1" w:rsidRPr="00160EB1" w:rsidTr="00C60B9B">
        <w:tc>
          <w:tcPr>
            <w:tcW w:w="8494" w:type="dxa"/>
            <w:vAlign w:val="center"/>
          </w:tcPr>
          <w:p w:rsidR="00160EB1" w:rsidRPr="00160EB1" w:rsidRDefault="00160EB1" w:rsidP="00C60B9B">
            <w:pPr>
              <w:tabs>
                <w:tab w:val="left" w:pos="1701"/>
              </w:tabs>
              <w:spacing w:line="360" w:lineRule="auto"/>
              <w:rPr>
                <w:rFonts w:ascii="DCHBasisschrift" w:hAnsi="DCHBasisschrift" w:cs="Arial"/>
                <w:sz w:val="28"/>
                <w:szCs w:val="28"/>
              </w:rPr>
            </w:pPr>
            <w:r w:rsidRPr="00160EB1">
              <w:rPr>
                <w:rFonts w:ascii="DCHBasisschrift" w:hAnsi="DCHBasisschrift" w:cs="Arial"/>
                <w:sz w:val="28"/>
                <w:szCs w:val="28"/>
              </w:rPr>
              <w:t>Morgen wieder zusammen?</w:t>
            </w:r>
          </w:p>
        </w:tc>
      </w:tr>
    </w:tbl>
    <w:p w:rsidR="00160EB1" w:rsidRPr="00160EB1" w:rsidRDefault="00160EB1" w:rsidP="00160EB1">
      <w:pPr>
        <w:rPr>
          <w:rFonts w:ascii="DCHBasisschrift" w:hAnsi="DCHBasisschrift"/>
          <w:b/>
          <w:sz w:val="28"/>
          <w:szCs w:val="28"/>
        </w:rPr>
      </w:pPr>
      <w:bookmarkStart w:id="0" w:name="_GoBack"/>
      <w:bookmarkEnd w:id="0"/>
    </w:p>
    <w:p w:rsidR="00C828E2" w:rsidRPr="00160EB1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160EB1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7CF4" w:rsidRDefault="00E87CF4" w:rsidP="00160EB1">
      <w:r>
        <w:separator/>
      </w:r>
    </w:p>
  </w:endnote>
  <w:endnote w:type="continuationSeparator" w:id="0">
    <w:p w:rsidR="00E87CF4" w:rsidRDefault="00E87CF4" w:rsidP="00160E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E87CF4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5E5F5F" w:rsidRDefault="00E87CF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160EB1" w:rsidRDefault="00E87CF4">
    <w:pPr>
      <w:pStyle w:val="Fuzeile"/>
      <w:rPr>
        <w:sz w:val="22"/>
        <w:szCs w:val="22"/>
      </w:rPr>
    </w:pPr>
    <w:r w:rsidRPr="00160EB1">
      <w:rPr>
        <w:sz w:val="22"/>
        <w:szCs w:val="22"/>
      </w:rPr>
      <w:t>LP21</w:t>
    </w:r>
    <w:r w:rsidRPr="00160EB1">
      <w:rPr>
        <w:sz w:val="22"/>
        <w:szCs w:val="22"/>
      </w:rPr>
      <w:br/>
      <w:t>Hören D.1.B.1.d-g</w:t>
    </w:r>
    <w:r w:rsidRPr="00160EB1">
      <w:rPr>
        <w:sz w:val="22"/>
        <w:szCs w:val="22"/>
      </w:rPr>
      <w:br/>
      <w:t>Lesen D.2.C.1.d-g</w:t>
    </w:r>
    <w:r w:rsidR="00160EB1" w:rsidRPr="00160EB1">
      <w:rPr>
        <w:sz w:val="22"/>
        <w:szCs w:val="22"/>
      </w:rPr>
      <w:tab/>
    </w:r>
    <w:r w:rsidR="00160EB1" w:rsidRPr="00160EB1">
      <w:rPr>
        <w:sz w:val="22"/>
        <w:szCs w:val="22"/>
      </w:rPr>
      <w:tab/>
      <w:t>bewegte-geschichten.ch</w:t>
    </w:r>
    <w:r w:rsidRPr="00160EB1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7CF4" w:rsidRDefault="00E87CF4" w:rsidP="00160EB1">
      <w:r>
        <w:separator/>
      </w:r>
    </w:p>
  </w:footnote>
  <w:footnote w:type="continuationSeparator" w:id="0">
    <w:p w:rsidR="00E87CF4" w:rsidRDefault="00E87CF4" w:rsidP="00160E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EB1"/>
    <w:rsid w:val="00160EB1"/>
    <w:rsid w:val="00B80AC2"/>
    <w:rsid w:val="00C828E2"/>
    <w:rsid w:val="00D62CC2"/>
    <w:rsid w:val="00E87CF4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8BEB2AE"/>
  <w15:chartTrackingRefBased/>
  <w15:docId w15:val="{039537C6-5169-A946-8B07-B7587E538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60EB1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60EB1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160EB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60EB1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160EB1"/>
  </w:style>
  <w:style w:type="paragraph" w:styleId="Kopfzeile">
    <w:name w:val="header"/>
    <w:basedOn w:val="Standard"/>
    <w:link w:val="KopfzeileZchn"/>
    <w:uiPriority w:val="99"/>
    <w:unhideWhenUsed/>
    <w:rsid w:val="00160EB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60EB1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531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</cp:revision>
  <dcterms:created xsi:type="dcterms:W3CDTF">2019-07-21T11:13:00Z</dcterms:created>
  <dcterms:modified xsi:type="dcterms:W3CDTF">2019-07-21T11:15:00Z</dcterms:modified>
</cp:coreProperties>
</file>